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26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431.95pt;height:62.85pt;mso-position-horizontal-relative:char;mso-position-vertical-relative:line" coordorigin="0,0" coordsize="8639,1257">
            <v:shape style="position:absolute;left:0;top:0;width:8631;height:1256" type="#_x0000_t75" stroked="false">
              <v:imagedata r:id="rId6" o:title=""/>
            </v:shape>
            <v:shape style="position:absolute;left:799;top:808;width:169;height:380" type="#_x0000_t75" stroked="false">
              <v:imagedata r:id="rId7" o:title=""/>
            </v:shape>
            <v:shape style="position:absolute;left:1170;top:631;width:206;height:512" type="#_x0000_t75" stroked="false">
              <v:imagedata r:id="rId8" o:title=""/>
            </v:shape>
            <v:group style="position:absolute;left:1014;top:8;width:423;height:1241" coordorigin="1014,8" coordsize="423,1241">
              <v:shape style="position:absolute;left:1014;top:8;width:423;height:1241" coordorigin="1014,8" coordsize="423,1241" path="m1352,233l1358,247,1369,272,1385,308,1406,356,1408,361,1406,366,1404,372,1402,377,1394,377,1382,377,1344,446,1304,508,1262,563,1217,613,1251,613,1285,613,1318,613,1352,613,1358,594,1363,579,1367,566,1370,556,1372,551,1374,546,1421,604,1436,638,1436,643,1430,659,1426,674,1420,679,1421,762,1422,845,1423,928,1424,1011,1425,1094,1426,1177,1423,1188,1418,1199,1411,1209,1400,1218,1380,1223,1370,1223,1368,1207,1368,1197,1368,1187,1368,1177,1368,1166,1320,1166,1273,1166,1225,1166,1177,1166,1177,1177,1177,1187,1177,1197,1177,1207,1174,1218,1170,1227,1162,1236,1153,1243,1135,1249,1125,1248,1123,1233,1124,1156,1125,1078,1126,1000,1127,923,1128,845,1128,767,1129,690,1101,708,1073,724,1046,739,1018,751,1014,746,1014,741,1016,736,1044,715,1071,690,1099,661,1127,628,1127,623,1127,613,1125,597,1123,587,1121,577,1123,566,1125,561,1129,556,1137,568,1144,578,1152,587,1159,592,1190,550,1219,506,1247,461,1273,413,1255,426,1241,430,1231,423,1225,407,1226,326,1227,244,1228,162,1229,79,1229,70,1229,56,1227,39,1225,18,1223,13,1223,13,1229,8,1235,13,1245,13,1255,18,1267,23,1279,23,1292,28,1294,33,1294,38,1292,43,1291,54,1287,59,1283,64,1283,144,1283,223,1283,303,1283,382,1283,387,1281,392,1299,356,1315,317,1331,275,1344,233,1346,228,1350,228,1352,233xe" filled="false" stroked="true" strokeweight=".75pt" strokecolor="#ff0000">
                <v:path arrowok="t"/>
              </v:shape>
            </v:group>
            <v:group style="position:absolute;left:1012;top:105;width:182;height:401" coordorigin="1012,105" coordsize="182,401">
              <v:shape style="position:absolute;left:1012;top:105;width:182;height:401" coordorigin="1012,105" coordsize="182,401" path="m1125,110l1142,124,1159,140,1176,158,1193,177,1193,182,1193,187,1193,192,1191,197,1187,197,1185,202,1179,208,1173,213,1171,218,1132,308,1094,386,1055,452,1018,505,1016,505,1014,505,1014,500,1012,500,1014,495,1041,413,1065,338,1085,263,1103,189,1117,115,1117,110,1119,105,1125,110xe" filled="false" stroked="true" strokeweight=".75pt" strokecolor="#ff0000">
                <v:path arrowok="t"/>
              </v:shape>
              <v:shape style="position:absolute;left:1341;top:108;width:156;height:302" type="#_x0000_t75" stroked="false">
                <v:imagedata r:id="rId9" o:title=""/>
              </v:shape>
            </v:group>
            <v:group style="position:absolute;left:1595;top:119;width:48;height:229" coordorigin="1595,119" coordsize="48,229">
              <v:shape style="position:absolute;left:1595;top:119;width:48;height:229" coordorigin="1595,119" coordsize="48,229" path="m1595,348l1607,348,1619,348,1631,348,1643,348,1643,291,1643,234,1643,177,1643,119,1633,119,1622,119,1611,119,1609,125,1599,151,1597,157,1595,162,1595,209,1595,255,1595,302,1595,348xe" filled="false" stroked="true" strokeweight=".75pt" strokecolor="#ff0000">
                <v:path arrowok="t"/>
              </v:shape>
            </v:group>
            <v:group style="position:absolute;left:1595;top:375;width:48;height:229" coordorigin="1595,375" coordsize="48,229">
              <v:shape style="position:absolute;left:1595;top:375;width:48;height:229" coordorigin="1595,375" coordsize="48,229" path="m1595,604l1607,604,1619,604,1631,604,1643,604,1643,547,1643,490,1643,432,1643,375,1631,375,1619,375,1607,375,1595,375,1595,432,1595,490,1595,547,1595,604xe" filled="false" stroked="true" strokeweight=".75pt" strokecolor="#ff0000">
                <v:path arrowok="t"/>
              </v:shape>
            </v:group>
            <v:group style="position:absolute;left:1595;top:631;width:48;height:235" coordorigin="1595,631" coordsize="48,235">
              <v:shape style="position:absolute;left:1595;top:631;width:48;height:235" coordorigin="1595,631" coordsize="48,235" path="m1595,865l1601,865,1609,860,1619,854,1629,849,1637,849,1643,844,1643,790,1643,737,1643,684,1643,631,1631,631,1619,631,1607,631,1595,631,1595,689,1595,748,1595,806,1595,865xe" filled="false" stroked="true" strokeweight=".75pt" strokecolor="#ff0000">
                <v:path arrowok="t"/>
              </v:shape>
            </v:group>
            <v:group style="position:absolute;left:1512;top:8;width:221;height:1241" coordorigin="1512,8" coordsize="221,1241">
              <v:shape style="position:absolute;left:1512;top:8;width:221;height:1241" coordorigin="1512,8" coordsize="221,1241" path="m1731,828l1725,833,1719,844,1711,854,1703,865,1697,870,1693,876,1693,958,1694,1041,1694,1123,1695,1206,1691,1221,1684,1233,1675,1242,1663,1249,1654,1243,1648,1235,1644,1223,1643,1206,1643,1141,1643,1075,1643,1010,1643,945,1620,977,1597,1009,1574,1043,1552,1078,1546,1089,1542,1089,1542,1078,1537,1040,1532,999,1527,957,1522,913,1522,902,1524,897,1526,892,1528,892,1532,892,1538,886,1542,886,1546,886,1550,881,1550,797,1550,713,1550,125,1540,125,1531,125,1522,125,1518,112,1515,100,1512,88,1518,93,1524,93,1665,93,1673,64,1680,41,1686,24,1691,13,1693,13,1697,8,1708,35,1718,60,1726,82,1733,104,1733,114,1731,120,1729,120,1722,120,1714,120,1707,120,1705,125,1705,130,1703,135,1701,141,1699,146,1695,151,1693,157,1691,162,1691,194,1691,226,1691,258,1691,290,1691,365,1692,440,1692,516,1692,591,1692,666,1693,742,1693,817,1705,812,1717,807,1729,801,1733,807,1733,812,1731,828xe" filled="false" stroked="true" strokeweight=".75pt" strokecolor="#ff0000">
                <v:path arrowok="t"/>
              </v:shape>
            </v:group>
            <v:group style="position:absolute;left:1793;top:125;width:120;height:480" coordorigin="1793,125" coordsize="120,480">
              <v:shape style="position:absolute;left:1793;top:125;width:120;height:480" coordorigin="1793,125" coordsize="120,480" path="m1793,125l1793,125,1793,604,1822,604,1852,604,1882,604,1912,604,1912,524,1912,125,1882,125,1852,125,1822,125,1793,125xe" filled="false" stroked="true" strokeweight=".75pt" strokecolor="#ff0000">
                <v:path arrowok="t"/>
              </v:shape>
            </v:group>
            <v:group style="position:absolute;left:1741;top:40;width:233;height:710" coordorigin="1741,40" coordsize="233,710">
              <v:shape style="position:absolute;left:1741;top:40;width:233;height:710" coordorigin="1741,40" coordsize="233,710" path="m1793,684l1763,748,1753,749,1747,743,1742,731,1741,711,1741,635,1742,560,1743,485,1743,409,1744,334,1744,259,1745,184,1745,147,1745,111,1745,75,1745,40,1758,52,1769,64,1780,78,1791,93,1818,93,1845,93,1873,93,1900,93,1904,86,1909,74,1915,58,1922,40,1924,40,1928,40,1934,40,1934,45,1936,45,1938,50,1949,68,1959,84,1967,97,1974,109,1974,120,1974,125,1974,130,1969,143,1965,155,1960,168,1961,254,1961,340,1962,426,1963,512,1963,598,1964,684,1961,702,1955,716,1946,726,1934,732,1925,733,1918,728,1914,717,1912,700,1912,684,1912,668,1912,652,1912,636,1882,636,1852,636,1822,636,1793,636,1793,648,1793,660,1793,672,1793,684xe" filled="false" stroked="true" strokeweight=".75pt" strokecolor="#ff0000">
                <v:path arrowok="t"/>
              </v:shape>
            </v:group>
            <v:group style="position:absolute;left:1703;top:737;width:160;height:490" coordorigin="1703,737" coordsize="160,490">
              <v:shape style="position:absolute;left:1703;top:737;width:160;height:490" coordorigin="1703,737" coordsize="160,490" path="m1803,737l1821,757,1837,777,1851,797,1862,817,1862,822,1862,833,1862,838,1858,844,1854,849,1850,854,1846,860,1842,860,1840,865,1816,946,1790,1023,1764,1096,1738,1164,1711,1227,1705,1227,1703,1222,1705,1206,1721,1149,1737,1083,1752,1011,1767,930,1780,843,1793,748,1795,742,1797,737,1803,737xe" filled="false" stroked="true" strokeweight=".75pt" strokecolor="#ff0000">
                <v:path arrowok="t"/>
              </v:shape>
            </v:group>
            <v:group style="position:absolute;left:1880;top:764;width:122;height:455" coordorigin="1880,764" coordsize="122,455">
              <v:shape style="position:absolute;left:1880;top:764;width:122;height:455" coordorigin="1880,764" coordsize="122,455" path="m1890,769l1931,845,1964,922,1986,999,2000,1078,2002,1119,2000,1154,1993,1183,1982,1206,1968,1218,1956,1214,1946,1194,1938,1158,1936,1153,1936,1142,1936,1126,1935,1115,1934,1105,1933,1094,1932,1083,1926,1002,1915,926,1901,854,1882,785,1880,780,1880,775,1882,769,1884,764,1886,764,1890,769xe" filled="false" stroked="true" strokeweight=".75pt" strokecolor="#ff0000">
                <v:path arrowok="t"/>
              </v:shape>
            </v:group>
            <v:group style="position:absolute;left:2022;top:8;width:492;height:1241" coordorigin="2022,8" coordsize="492,1241">
              <v:shape style="position:absolute;left:2022;top:8;width:492;height:1241" coordorigin="2022,8" coordsize="492,1241" path="m2432,292l2486,366,2502,405,2502,416,2500,421,2493,430,2485,439,2478,448,2459,550,2440,645,2421,733,2402,814,2384,887,2367,953,2351,1012,2351,1063,2351,1114,2351,1165,2351,1216,2365,1216,2379,1216,2394,1216,2408,1216,2416,1182,2426,1152,2436,1126,2446,1103,2448,1098,2450,1098,2452,1103,2474,1138,2491,1168,2504,1194,2512,1216,2514,1227,2514,1237,2510,1248,2436,1248,2362,1248,2032,1248,2029,1236,2025,1223,2022,1211,2028,1211,2034,1211,2040,1216,2076,1216,2112,1216,2149,1216,2185,1216,2185,1136,2185,93,2185,75,2184,56,2184,37,2183,18,2183,13,2185,8,2195,13,2210,20,2230,31,2253,45,2251,50,2253,56,2253,67,2253,72,2253,67,2251,77,2247,88,2239,93,2239,174,2239,254,2239,1216,2253,1216,2268,1216,2282,1216,2297,1216,2297,1137,2297,24,2299,29,2303,29,2309,29,2329,34,2346,40,2357,48,2364,56,2368,72,2368,77,2364,83,2362,93,2356,104,2351,110,2351,192,2351,937,2365,842,2377,752,2388,667,2398,586,2407,509,2414,436,2420,368,2424,303,2426,297,2428,292,2432,292xe" filled="false" stroked="true" strokeweight=".75pt" strokecolor="#ff0000">
                <v:path arrowok="t"/>
              </v:shape>
            </v:group>
            <v:group style="position:absolute;left:2048;top:330;width:112;height:625" coordorigin="2048,330" coordsize="112,625">
              <v:shape style="position:absolute;left:2048;top:330;width:112;height:625" coordorigin="2048,330" coordsize="112,625" path="m2056,335l2083,418,2106,499,2126,578,2141,656,2152,732,2159,808,2158,856,2153,896,2143,929,2129,953,2113,954,2101,940,2086,867,2085,793,2085,780,2086,769,2086,760,2086,684,2082,604,2075,522,2063,438,2048,351,2048,335,2050,330,2056,335xe" filled="false" stroked="true" strokeweight=".75pt" strokecolor="#ff0000">
                <v:path arrowok="t"/>
              </v:shape>
              <v:shape style="position:absolute;left:2710;top:366;width:252;height:139" type="#_x0000_t75" stroked="false">
                <v:imagedata r:id="rId10" o:title=""/>
              </v:shape>
            </v:group>
            <v:group style="position:absolute;left:2534;top:54;width:176;height:1195" coordorigin="2534,54" coordsize="176,1195">
              <v:shape style="position:absolute;left:2534;top:54;width:176;height:1195" coordorigin="2534,54" coordsize="176,1195" path="m2691,162l2674,228,2656,293,2639,359,2622,425,2654,499,2677,576,2691,656,2697,739,2692,818,2680,878,2661,920,2635,945,2633,950,2631,950,2629,939,2624,895,2617,861,2608,837,2598,821,2594,821,2594,816,2598,806,2619,809,2635,793,2645,758,2649,703,2646,631,2638,564,2627,500,2611,440,2616,364,2621,288,2627,212,2631,136,2619,136,2608,136,2596,136,2584,136,2584,218,2584,1202,2581,1214,2576,1225,2567,1235,2556,1243,2542,1249,2534,1238,2534,1223,2534,1203,2534,1176,2534,1142,2534,1099,2534,1052,2534,1012,2535,979,2536,955,2536,873,2536,54,2551,69,2564,84,2575,98,2584,111,2596,111,2608,111,2619,111,2631,111,2633,105,2635,90,2637,74,2639,69,2639,64,2641,59,2643,54,2647,54,2649,54,2694,107,2709,136,2709,141,2707,147,2705,152,2699,157,2691,162xe" filled="false" stroked="true" strokeweight=".75pt" strokecolor="#ff0000">
                <v:path arrowok="t"/>
              </v:shape>
            </v:group>
            <v:group style="position:absolute;left:2615;top:595;width:411;height:623" coordorigin="2615,595" coordsize="411,623">
              <v:shape style="position:absolute;left:2615;top:595;width:411;height:623" coordorigin="2615,595" coordsize="411,623" path="m2892,1053l2893,1070,2897,1083,2904,1091,2914,1094,2921,1094,2928,1094,2934,1094,2958,1084,2977,1047,2993,982,3004,888,3006,883,3008,888,3010,893,3007,948,3007,998,3011,1041,3018,1079,3021,1089,3023,1099,3024,1109,3026,1120,3020,1157,3008,1185,2990,1204,2966,1213,2946,1213,2925,1213,2905,1213,2884,1213,2867,1205,2855,1189,2847,1164,2845,1130,2845,1047,2845,963,2845,880,2845,797,2845,713,2839,713,2833,713,2827,713,2825,723,2821,734,2815,739,2811,744,2809,754,2809,759,2804,873,2792,970,2772,1052,2745,1118,2711,1167,2620,1218,2616,1213,2615,1207,2620,1207,2660,1175,2693,1125,2719,1057,2738,972,2750,869,2755,749,2755,737,2755,725,2755,713,2754,713,2752,713,2751,713,2739,718,2727,718,2717,718,2714,706,2710,694,2707,682,2713,687,2719,687,2725,687,2772,687,2820,687,2867,687,2914,687,2914,682,2916,677,2925,649,2932,626,2939,608,2944,595,2946,595,2950,595,2965,622,2978,648,2988,671,2996,693,2998,708,2996,713,2994,713,2973,713,2951,713,2930,713,2908,713,2906,718,2906,723,2904,729,2902,734,2900,739,2896,744,2894,749,2892,754,2892,829,2892,904,2892,978,2892,1053xe" filled="false" stroked="true" strokeweight=".75pt" strokecolor="#ff0000">
                <v:path arrowok="t"/>
              </v:shape>
            </v:group>
            <v:group style="position:absolute;left:2670;top:8;width:350;height:415" coordorigin="2670,8" coordsize="350,415">
              <v:shape style="position:absolute;left:2670;top:8;width:350;height:415" coordorigin="2670,8" coordsize="350,415" path="m2779,8l2839,50,2869,131,2869,173,2864,208,2854,233,2839,249,2864,249,2889,249,2915,249,2940,249,2942,244,2944,239,2946,224,2948,213,2952,203,2954,198,2956,198,2962,198,2975,220,2989,248,3004,282,3020,322,3018,337,3016,347,3016,353,3007,352,2998,349,2988,344,2978,337,2970,346,2962,356,2952,367,2942,378,2940,383,2936,383,2934,389,2930,394,2928,389,2928,373,2930,364,2932,354,2934,341,2946,275,2894,275,2842,275,2789,275,2737,275,2737,308,2725,394,2695,422,2683,414,2675,400,2671,381,2670,358,2673,332,2675,323,2678,313,2682,302,2687,291,2699,263,2708,232,2714,199,2717,162,2717,157,2719,157,2734,224,2737,249,2760,249,2783,249,2806,249,2829,249,2821,244,2806,185,2802,120,2797,80,2789,47,2779,23,2777,18,2777,13,2779,8xe" filled="false" stroked="true" strokeweight=".75pt" strokecolor="#ff0000">
                <v:path arrowok="t"/>
              </v:shape>
              <v:shape style="position:absolute;left:3232;top:193;width:312;height:156" type="#_x0000_t75" stroked="false">
                <v:imagedata r:id="rId11" o:title=""/>
              </v:shape>
            </v:group>
            <v:group style="position:absolute;left:3044;top:8;width:200;height:1241" coordorigin="3044,8" coordsize="200,1241">
              <v:shape style="position:absolute;left:3044;top:8;width:200;height:1241" coordorigin="3044,8" coordsize="200,1241" path="m3169,508l3226,568,3235,637,3233,662,3229,683,3221,701,3212,709,3204,708,3189,643,3186,599,3183,573,3177,550,3169,529,3169,612,3169,696,3169,779,3169,863,3169,946,3169,995,3170,1054,3170,1124,3171,1201,3168,1213,3161,1224,3151,1234,3138,1243,3120,1248,3112,1243,3114,1228,3114,1153,3114,1087,3114,1030,3116,982,3116,932,3116,881,3116,830,3116,779,3103,820,3088,865,3069,914,3048,967,3046,967,3046,962,3044,956,3056,893,3068,824,3079,750,3089,669,3099,583,3108,491,3116,393,3108,393,3100,393,3092,393,3090,399,3078,399,3058,399,3055,386,3051,374,3048,362,3054,367,3058,367,3116,367,3116,277,3116,187,3116,98,3116,8,3139,13,3158,19,3173,28,3183,39,3187,44,3187,54,3183,65,3177,81,3173,86,3169,91,3169,160,3169,229,3169,298,3169,367,3171,367,3172,367,3173,367,3175,362,3177,357,3181,341,3186,324,3191,309,3196,298,3201,289,3203,289,3205,284,3216,310,3226,335,3234,357,3241,378,3243,388,3241,393,3237,393,3220,393,3203,393,3186,393,3169,393,3169,422,3169,451,3169,479,3169,508xe" filled="false" stroked="true" strokeweight=".75pt" strokecolor="#ff0000">
                <v:path arrowok="t"/>
              </v:shape>
            </v:group>
            <v:group style="position:absolute;left:3223;top:373;width:130;height:402" coordorigin="3223,373" coordsize="130,402">
              <v:shape style="position:absolute;left:3223;top:373;width:130;height:402" coordorigin="3223,373" coordsize="130,402" path="m3291,373l3351,425,3353,435,3353,440,3351,440,3349,446,3347,451,3341,456,3335,461,3333,461,3333,467,3309,553,3284,634,3256,708,3227,774,3225,769,3223,769,3240,700,3253,630,3265,553,3276,468,3285,378,3285,373,3287,373,3291,373xe" filled="false" stroked="true" strokeweight=".75pt" strokecolor="#ff0000">
                <v:path arrowok="t"/>
              </v:shape>
            </v:group>
            <v:group style="position:absolute;left:3203;top:628;width:327;height:605" coordorigin="3203,628" coordsize="327,605">
              <v:shape style="position:absolute;left:3203;top:628;width:327;height:605" coordorigin="3203,628" coordsize="327,605" path="m3399,633l3456,701,3458,712,3458,717,3456,717,3454,722,3450,727,3448,732,3442,738,3440,748,3440,753,3432,818,3421,878,3408,933,3392,983,3421,1021,3452,1049,3487,1066,3526,1071,3530,1076,3530,1087,3526,1092,3511,1109,3499,1135,3491,1171,3486,1217,3484,1228,3480,1233,3478,1233,3445,1207,3414,1172,3385,1126,3359,1071,3326,1119,3290,1160,3250,1195,3207,1222,3203,1217,3203,1212,3207,1207,3244,1166,3278,1117,3308,1057,3335,988,3317,910,3305,826,3298,734,3297,633,3299,628,3299,628,3301,633,3310,712,3323,784,3339,849,3357,904,3370,844,3380,779,3388,711,3392,639,3392,633,3395,628,3399,633xe" filled="false" stroked="true" strokeweight=".75pt" strokecolor="#ff0000">
                <v:path arrowok="t"/>
              </v:shape>
              <v:shape style="position:absolute;left:3296;top:11;width:104;height:271" type="#_x0000_t75" stroked="false">
                <v:imagedata r:id="rId12" o:title=""/>
              </v:shape>
              <v:shape style="position:absolute;left:3381;top:402;width:141;height:322" type="#_x0000_t75" stroked="false">
                <v:imagedata r:id="rId13" o:title=""/>
              </v:shape>
              <v:shape style="position:absolute;left:3774;top:545;width:153;height:368" type="#_x0000_t75" stroked="false">
                <v:imagedata r:id="rId14" o:title=""/>
              </v:shape>
              <v:shape style="position:absolute;left:3548;top:0;width:1826;height:1256" type="#_x0000_t75" stroked="false">
                <v:imagedata r:id="rId15" o:title=""/>
              </v:shape>
              <v:shape style="position:absolute;left:5336;top:1009;width:204;height:232" type="#_x0000_t75" stroked="false">
                <v:imagedata r:id="rId16" o:title=""/>
              </v:shape>
              <v:shape style="position:absolute;left:5224;top:347;width:200;height:362" type="#_x0000_t75" stroked="false">
                <v:imagedata r:id="rId17" o:title=""/>
              </v:shape>
              <v:shape style="position:absolute;left:5071;top:0;width:1525;height:1256" type="#_x0000_t75" stroked="false">
                <v:imagedata r:id="rId18" o:title=""/>
              </v:shape>
              <v:shape style="position:absolute;left:6258;top:838;width:141;height:166" type="#_x0000_t75" stroked="false">
                <v:imagedata r:id="rId19" o:title=""/>
              </v:shape>
            </v:group>
            <v:group style="position:absolute;left:6116;top:628;width:465;height:612" coordorigin="6116,628" coordsize="465,612">
              <v:shape style="position:absolute;left:6116;top:628;width:465;height:612" coordorigin="6116,628" coordsize="465,612" path="m6455,845l6459,850,6463,860,6467,870,6469,881,6467,885,6465,891,6463,896,6461,896,6459,896,6451,901,6447,906,6447,911,6438,940,6429,967,6420,993,6411,1017,6430,1029,6479,1067,6514,1145,6517,1178,6513,1212,6505,1232,6493,1239,6477,1234,6473,1228,6468,1220,6462,1209,6455,1198,6432,1165,6410,1135,6391,1109,6373,1087,6350,1119,6325,1147,6270,1188,6205,1211,6122,1218,6118,1213,6116,1213,6116,1208,6116,1203,6118,1203,6122,1203,6183,1182,6237,1150,6285,1105,6325,1047,6312,1036,6297,1027,6283,1019,6268,1012,6249,1020,6233,1022,6219,1018,6208,1007,6206,996,6206,991,6208,986,6218,952,6228,918,6238,882,6248,845,6226,845,6205,845,6183,845,6162,845,6150,850,6138,850,6128,850,6125,838,6121,827,6118,815,6124,820,6130,820,6254,820,6264,776,6276,730,6287,682,6297,633,6299,628,6302,628,6305,633,6311,640,6320,651,6333,666,6347,684,6349,689,6353,689,6357,694,6357,699,6357,709,6355,714,6353,719,6347,719,6341,724,6334,747,6327,770,6320,794,6313,820,6357,820,6401,820,6445,820,6489,820,6499,788,6508,761,6515,739,6521,724,6523,724,6527,724,6543,751,6558,776,6570,801,6578,825,6580,840,6580,845,6574,845,6545,845,6515,845,6485,845,6455,845xe" filled="false" stroked="true" strokeweight=".75pt" strokecolor="#ff0000">
                <v:path arrowok="t"/>
              </v:shape>
              <v:shape style="position:absolute;left:6706;top:464;width:290;height:150" type="#_x0000_t75" stroked="false">
                <v:imagedata r:id="rId20" o:title=""/>
              </v:shape>
              <v:shape style="position:absolute;left:6605;top:0;width:2033;height:1256" type="#_x0000_t75" stroked="false">
                <v:imagedata r:id="rId21" o:title=""/>
              </v:shape>
              <v:shape style="position:absolute;left:8322;top:0;width:103;height:249" type="#_x0000_t75" stroked="false">
                <v:imagedata r:id="rId22" o:title="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8"/>
          <w:szCs w:val="18"/>
        </w:rPr>
      </w:pPr>
    </w:p>
    <w:p>
      <w:pPr>
        <w:pStyle w:val="BodyText"/>
        <w:spacing w:line="240" w:lineRule="auto"/>
        <w:ind w:left="354" w:right="673"/>
        <w:jc w:val="center"/>
      </w:pPr>
      <w:r>
        <w:rPr/>
        <w:t>鲁职赛执办字</w:t>
      </w:r>
      <w:r>
        <w:rPr>
          <w:rFonts w:ascii="宋体" w:hAnsi="宋体" w:cs="宋体" w:eastAsia="宋体" w:hint="default"/>
        </w:rPr>
        <w:t>[2019]6</w:t>
      </w:r>
      <w:r>
        <w:rPr>
          <w:rFonts w:ascii="宋体" w:hAnsi="宋体" w:cs="宋体" w:eastAsia="宋体" w:hint="default"/>
          <w:spacing w:val="-88"/>
        </w:rPr>
        <w:t> </w:t>
      </w:r>
      <w:r>
        <w:rPr/>
        <w:t>号</w:t>
      </w:r>
    </w:p>
    <w:p>
      <w:pPr>
        <w:spacing w:line="240" w:lineRule="auto" w:before="11" w:after="0"/>
        <w:ind w:right="0"/>
        <w:rPr>
          <w:rFonts w:ascii="宋体" w:hAnsi="宋体" w:cs="宋体" w:eastAsia="宋体" w:hint="default"/>
          <w:sz w:val="21"/>
          <w:szCs w:val="21"/>
        </w:rPr>
      </w:pPr>
    </w:p>
    <w:p>
      <w:pPr>
        <w:spacing w:line="90" w:lineRule="exact"/>
        <w:ind w:left="166" w:right="0" w:firstLine="0"/>
        <w:rPr>
          <w:rFonts w:ascii="宋体" w:hAnsi="宋体" w:cs="宋体" w:eastAsia="宋体" w:hint="default"/>
          <w:sz w:val="9"/>
          <w:szCs w:val="9"/>
        </w:rPr>
      </w:pPr>
      <w:r>
        <w:rPr>
          <w:rFonts w:ascii="宋体" w:hAnsi="宋体" w:cs="宋体" w:eastAsia="宋体" w:hint="default"/>
          <w:position w:val="-1"/>
          <w:sz w:val="9"/>
          <w:szCs w:val="9"/>
        </w:rPr>
        <w:pict>
          <v:group style="width:430.6pt;height:4.5pt;mso-position-horizontal-relative:char;mso-position-vertical-relative:line" coordorigin="0,0" coordsize="8612,90">
            <v:group style="position:absolute;left:27;top:9;width:8558;height:2" coordorigin="27,9" coordsize="8558,2">
              <v:shape style="position:absolute;left:27;top:9;width:8558;height:2" coordorigin="27,9" coordsize="8558,0" path="m27,9l8585,9e" filled="false" stroked="true" strokeweight=".9pt" strokecolor="#ff0000">
                <v:path arrowok="t"/>
              </v:shape>
            </v:group>
            <v:group style="position:absolute;left:27;top:63;width:8558;height:2" coordorigin="27,63" coordsize="8558,2">
              <v:shape style="position:absolute;left:27;top:63;width:8558;height:2" coordorigin="27,63" coordsize="8558,0" path="m27,63l8585,63e" filled="false" stroked="true" strokeweight="2.7pt" strokecolor="#ff0000">
                <v:path arrowok="t"/>
              </v:shape>
            </v:group>
          </v:group>
        </w:pict>
      </w:r>
      <w:r>
        <w:rPr>
          <w:rFonts w:ascii="宋体" w:hAnsi="宋体" w:cs="宋体" w:eastAsia="宋体" w:hint="default"/>
          <w:position w:val="-1"/>
          <w:sz w:val="9"/>
          <w:szCs w:val="9"/>
        </w:rPr>
      </w:r>
    </w:p>
    <w:p>
      <w:pPr>
        <w:spacing w:line="259" w:lineRule="auto" w:before="250"/>
        <w:ind w:left="485" w:right="673" w:firstLine="0"/>
        <w:jc w:val="center"/>
        <w:rPr>
          <w:rFonts w:ascii="宋体" w:hAnsi="宋体" w:cs="宋体" w:eastAsia="宋体" w:hint="default"/>
          <w:sz w:val="44"/>
          <w:szCs w:val="44"/>
        </w:rPr>
      </w:pPr>
      <w:r>
        <w:rPr>
          <w:rFonts w:ascii="宋体" w:hAnsi="宋体" w:cs="宋体" w:eastAsia="宋体" w:hint="default"/>
          <w:b/>
          <w:bCs/>
          <w:sz w:val="44"/>
          <w:szCs w:val="44"/>
        </w:rPr>
        <w:t>关于征求</w:t>
      </w:r>
      <w:r>
        <w:rPr>
          <w:rFonts w:ascii="宋体" w:hAnsi="宋体" w:cs="宋体" w:eastAsia="宋体" w:hint="default"/>
          <w:b/>
          <w:bCs/>
          <w:spacing w:val="-121"/>
          <w:sz w:val="44"/>
          <w:szCs w:val="44"/>
        </w:rPr>
        <w:t> </w:t>
      </w:r>
      <w:r>
        <w:rPr>
          <w:rFonts w:ascii="宋体" w:hAnsi="宋体" w:cs="宋体" w:eastAsia="宋体" w:hint="default"/>
          <w:b/>
          <w:bCs/>
          <w:sz w:val="44"/>
          <w:szCs w:val="44"/>
        </w:rPr>
        <w:t>2019</w:t>
      </w:r>
      <w:r>
        <w:rPr>
          <w:rFonts w:ascii="宋体" w:hAnsi="宋体" w:cs="宋体" w:eastAsia="宋体" w:hint="default"/>
          <w:b/>
          <w:bCs/>
          <w:spacing w:val="-119"/>
          <w:sz w:val="44"/>
          <w:szCs w:val="44"/>
        </w:rPr>
        <w:t> </w:t>
      </w:r>
      <w:r>
        <w:rPr>
          <w:rFonts w:ascii="宋体" w:hAnsi="宋体" w:cs="宋体" w:eastAsia="宋体" w:hint="default"/>
          <w:b/>
          <w:bCs/>
          <w:sz w:val="44"/>
          <w:szCs w:val="44"/>
        </w:rPr>
        <w:t>年全省职业院校技能大赛 拟设赛项意见的通知</w:t>
      </w:r>
      <w:r>
        <w:rPr>
          <w:rFonts w:ascii="宋体" w:hAnsi="宋体" w:cs="宋体" w:eastAsia="宋体" w:hint="default"/>
          <w:sz w:val="44"/>
          <w:szCs w:val="44"/>
        </w:rPr>
      </w:r>
    </w:p>
    <w:p>
      <w:pPr>
        <w:spacing w:line="240" w:lineRule="auto" w:before="1"/>
        <w:ind w:right="0"/>
        <w:rPr>
          <w:rFonts w:ascii="宋体" w:hAnsi="宋体" w:cs="宋体" w:eastAsia="宋体" w:hint="default"/>
          <w:b/>
          <w:bCs/>
          <w:sz w:val="56"/>
          <w:szCs w:val="56"/>
        </w:rPr>
      </w:pPr>
    </w:p>
    <w:p>
      <w:pPr>
        <w:pStyle w:val="BodyText"/>
        <w:spacing w:line="357" w:lineRule="auto"/>
        <w:ind w:left="742" w:right="269" w:hanging="641"/>
        <w:jc w:val="left"/>
      </w:pPr>
      <w:r>
        <w:rPr/>
        <w:t>各市教育（教体）局、各高等职业院校技能大赛管理部门： </w:t>
      </w:r>
      <w:r>
        <w:rPr>
          <w:spacing w:val="-5"/>
          <w:w w:val="99"/>
        </w:rPr>
        <w:t>根据《山东省人民政府办公厅关于举办全省职业院校技能</w:t>
      </w:r>
      <w:r>
        <w:rPr>
          <w:spacing w:val="-5"/>
        </w:rPr>
      </w:r>
    </w:p>
    <w:p>
      <w:pPr>
        <w:pStyle w:val="BodyText"/>
        <w:spacing w:line="357" w:lineRule="auto" w:before="48"/>
        <w:ind w:right="278"/>
        <w:jc w:val="both"/>
      </w:pPr>
      <w:r>
        <w:rPr>
          <w:spacing w:val="-5"/>
        </w:rPr>
        <w:t>大赛有关事项的通知》（鲁政办字</w:t>
      </w:r>
      <w:r>
        <w:rPr>
          <w:rFonts w:ascii="宋体" w:hAnsi="宋体" w:cs="宋体" w:eastAsia="宋体" w:hint="default"/>
          <w:spacing w:val="-5"/>
        </w:rPr>
        <w:t>[2011]14</w:t>
      </w:r>
      <w:r>
        <w:rPr>
          <w:spacing w:val="-5"/>
        </w:rPr>
        <w:t>号）精神，为做好 </w:t>
      </w:r>
      <w:r>
        <w:rPr>
          <w:rFonts w:ascii="宋体" w:hAnsi="宋体" w:cs="宋体" w:eastAsia="宋体" w:hint="default"/>
          <w:spacing w:val="-5"/>
          <w:w w:val="99"/>
        </w:rPr>
        <w:t>2019</w:t>
      </w:r>
      <w:r>
        <w:rPr>
          <w:spacing w:val="-5"/>
          <w:w w:val="99"/>
        </w:rPr>
        <w:t>年山东省职业院校技能大赛筹备工作，我办现对今年省赛</w:t>
      </w:r>
      <w:r>
        <w:rPr>
          <w:w w:val="99"/>
        </w:rPr>
        <w:t> </w:t>
      </w:r>
      <w:r>
        <w:rPr>
          <w:w w:val="99"/>
        </w:rPr>
      </w:r>
      <w:r>
        <w:rPr>
          <w:spacing w:val="-5"/>
          <w:w w:val="95"/>
        </w:rPr>
        <w:t>拟设赛项征集意见。请综合考虑国家发展战略、我省经济社会 </w:t>
      </w:r>
      <w:r>
        <w:rPr>
          <w:spacing w:val="-5"/>
          <w:w w:val="95"/>
        </w:rPr>
      </w:r>
      <w:r>
        <w:rPr>
          <w:spacing w:val="-5"/>
          <w:w w:val="99"/>
        </w:rPr>
        <w:t>发展以及本地区产业发展对技术技能人才的需求、职业教育改</w:t>
      </w:r>
      <w:r>
        <w:rPr>
          <w:w w:val="99"/>
        </w:rPr>
        <w:t> </w:t>
      </w:r>
      <w:r>
        <w:rPr>
          <w:w w:val="99"/>
        </w:rPr>
      </w:r>
      <w:r>
        <w:rPr/>
        <w:t>革发展实际，对附件中所列出的拟设赛项进行推荐。</w:t>
      </w:r>
    </w:p>
    <w:p>
      <w:pPr>
        <w:pStyle w:val="BodyText"/>
        <w:spacing w:line="357" w:lineRule="auto" w:before="48"/>
        <w:ind w:right="280" w:firstLine="640"/>
        <w:jc w:val="left"/>
      </w:pPr>
      <w:r>
        <w:rPr>
          <w:spacing w:val="-5"/>
          <w:w w:val="95"/>
        </w:rPr>
        <w:t>本次意见征集采取对拟设赛项推荐的方式，请各市、各高 </w:t>
      </w:r>
      <w:r>
        <w:rPr/>
        <w:t>职院校对每个组别的赛项推荐不超过</w:t>
      </w:r>
      <w:r>
        <w:rPr>
          <w:rFonts w:ascii="宋体" w:hAnsi="宋体" w:cs="宋体" w:eastAsia="宋体" w:hint="default"/>
        </w:rPr>
        <w:t>30</w:t>
      </w:r>
      <w:r>
        <w:rPr/>
        <w:t>项，标注</w:t>
      </w:r>
      <w:r>
        <w:rPr>
          <w:rFonts w:ascii="宋体" w:hAnsi="宋体" w:cs="宋体" w:eastAsia="宋体" w:hint="default"/>
        </w:rPr>
        <w:t>1-30</w:t>
      </w:r>
      <w:r>
        <w:rPr/>
        <w:t>的序号</w:t>
      </w:r>
    </w:p>
    <w:p>
      <w:pPr>
        <w:pStyle w:val="BodyText"/>
        <w:spacing w:line="357" w:lineRule="auto" w:before="48"/>
        <w:ind w:right="276"/>
        <w:jc w:val="both"/>
      </w:pPr>
      <w:r>
        <w:rPr>
          <w:spacing w:val="-5"/>
        </w:rPr>
        <w:t>（可以少选，超过</w:t>
      </w:r>
      <w:r>
        <w:rPr>
          <w:rFonts w:ascii="宋体" w:hAnsi="宋体" w:cs="宋体" w:eastAsia="宋体" w:hint="default"/>
          <w:spacing w:val="-5"/>
        </w:rPr>
        <w:t>30</w:t>
      </w:r>
      <w:r>
        <w:rPr>
          <w:spacing w:val="-5"/>
        </w:rPr>
        <w:t>的序号无效）。在</w:t>
      </w:r>
      <w:r>
        <w:rPr>
          <w:rFonts w:ascii="宋体" w:hAnsi="宋体" w:cs="宋体" w:eastAsia="宋体" w:hint="default"/>
          <w:spacing w:val="-5"/>
        </w:rPr>
        <w:t>30</w:t>
      </w:r>
      <w:r>
        <w:rPr>
          <w:spacing w:val="-5"/>
        </w:rPr>
        <w:t>个选项外可推荐未列 </w:t>
      </w:r>
      <w:r>
        <w:rPr>
          <w:spacing w:val="-5"/>
          <w:w w:val="99"/>
        </w:rPr>
        <w:t>入拟设赛项范围的新赛项，也可推荐拟设赛项范围内的其他赛</w:t>
      </w:r>
      <w:r>
        <w:rPr>
          <w:w w:val="99"/>
        </w:rPr>
        <w:t> </w:t>
      </w:r>
      <w:r>
        <w:rPr>
          <w:w w:val="99"/>
        </w:rPr>
      </w:r>
      <w:r>
        <w:rPr/>
        <w:t>项。每市新推荐赛项不超过</w:t>
      </w:r>
      <w:r>
        <w:rPr>
          <w:rFonts w:ascii="宋体" w:hAnsi="宋体" w:cs="宋体" w:eastAsia="宋体" w:hint="default"/>
        </w:rPr>
        <w:t>3</w:t>
      </w:r>
      <w:r>
        <w:rPr/>
        <w:t>个，每所高职院校新推荐赛项不 超过</w:t>
      </w:r>
      <w:r>
        <w:rPr>
          <w:rFonts w:ascii="宋体" w:hAnsi="宋体" w:cs="宋体" w:eastAsia="宋体" w:hint="default"/>
        </w:rPr>
        <w:t>2</w:t>
      </w:r>
      <w:r>
        <w:rPr/>
        <w:t>个，并按填表要求说明推荐理由。</w:t>
      </w:r>
    </w:p>
    <w:p>
      <w:pPr>
        <w:pStyle w:val="BodyText"/>
        <w:spacing w:line="240" w:lineRule="auto" w:before="49"/>
        <w:ind w:left="742" w:right="0"/>
        <w:jc w:val="left"/>
      </w:pPr>
      <w:r>
        <w:rPr>
          <w:spacing w:val="2"/>
          <w:w w:val="99"/>
        </w:rPr>
        <w:t>中</w:t>
      </w:r>
      <w:r>
        <w:rPr>
          <w:w w:val="99"/>
        </w:rPr>
        <w:t>职赛</w:t>
      </w:r>
      <w:r>
        <w:rPr>
          <w:spacing w:val="2"/>
          <w:w w:val="99"/>
        </w:rPr>
        <w:t>项</w:t>
      </w:r>
      <w:r>
        <w:rPr>
          <w:w w:val="99"/>
        </w:rPr>
        <w:t>推荐由</w:t>
      </w:r>
      <w:r>
        <w:rPr>
          <w:spacing w:val="2"/>
          <w:w w:val="99"/>
        </w:rPr>
        <w:t>市</w:t>
      </w:r>
      <w:r>
        <w:rPr>
          <w:w w:val="99"/>
        </w:rPr>
        <w:t>统一</w:t>
      </w:r>
      <w:r>
        <w:rPr>
          <w:spacing w:val="2"/>
          <w:w w:val="99"/>
        </w:rPr>
        <w:t>负</w:t>
      </w:r>
      <w:r>
        <w:rPr>
          <w:w w:val="99"/>
        </w:rPr>
        <w:t>责报</w:t>
      </w:r>
      <w:r>
        <w:rPr>
          <w:spacing w:val="-147"/>
          <w:w w:val="99"/>
        </w:rPr>
        <w:t>送</w:t>
      </w:r>
      <w:r>
        <w:rPr>
          <w:w w:val="99"/>
        </w:rPr>
        <w:t>（</w:t>
      </w:r>
      <w:r>
        <w:rPr>
          <w:spacing w:val="2"/>
          <w:w w:val="99"/>
        </w:rPr>
        <w:t>不</w:t>
      </w:r>
      <w:r>
        <w:rPr>
          <w:w w:val="99"/>
        </w:rPr>
        <w:t>接收</w:t>
      </w:r>
      <w:r>
        <w:rPr>
          <w:spacing w:val="2"/>
          <w:w w:val="99"/>
        </w:rPr>
        <w:t>学</w:t>
      </w:r>
      <w:r>
        <w:rPr>
          <w:w w:val="99"/>
        </w:rPr>
        <w:t>校单独</w:t>
      </w:r>
      <w:r>
        <w:rPr>
          <w:spacing w:val="2"/>
          <w:w w:val="99"/>
        </w:rPr>
        <w:t>报</w:t>
      </w:r>
      <w:r>
        <w:rPr>
          <w:w w:val="99"/>
        </w:rPr>
        <w:t>送</w:t>
      </w:r>
      <w:r>
        <w:rPr>
          <w:spacing w:val="-147"/>
          <w:w w:val="99"/>
        </w:rPr>
        <w:t>）</w:t>
      </w:r>
      <w:r>
        <w:rPr>
          <w:w w:val="99"/>
        </w:rPr>
        <w:t>，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1146" w:top="1540" w:bottom="1340" w:left="1600" w:right="1420"/>
          <w:pgNumType w:start="1"/>
        </w:sectPr>
      </w:pPr>
    </w:p>
    <w:p>
      <w:pPr>
        <w:spacing w:line="240" w:lineRule="auto"/>
        <w:ind w:left="102" w:right="0" w:firstLine="0"/>
        <w:rPr>
          <w:rFonts w:ascii="宋体" w:hAnsi="宋体" w:cs="宋体" w:eastAsia="宋体" w:hint="default"/>
          <w:sz w:val="20"/>
          <w:szCs w:val="20"/>
        </w:rPr>
      </w:pPr>
      <w:r>
        <w:rPr>
          <w:rFonts w:ascii="宋体" w:hAnsi="宋体" w:cs="宋体" w:eastAsia="宋体" w:hint="default"/>
          <w:sz w:val="20"/>
          <w:szCs w:val="20"/>
        </w:rPr>
        <w:drawing>
          <wp:inline distT="0" distB="0" distL="0" distR="0">
            <wp:extent cx="6286382" cy="6784848"/>
            <wp:effectExtent l="0" t="0" r="0" b="0"/>
            <wp:docPr id="1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382" cy="678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 w:hint="default"/>
          <w:sz w:val="20"/>
          <w:szCs w:val="20"/>
        </w:rPr>
      </w:r>
    </w:p>
    <w:p>
      <w:pPr>
        <w:spacing w:after="0" w:line="240" w:lineRule="auto"/>
        <w:rPr>
          <w:rFonts w:ascii="宋体" w:hAnsi="宋体" w:cs="宋体" w:eastAsia="宋体" w:hint="default"/>
          <w:sz w:val="20"/>
          <w:szCs w:val="20"/>
        </w:rPr>
        <w:sectPr>
          <w:pgSz w:w="11910" w:h="16840"/>
          <w:pgMar w:header="0" w:footer="1146" w:top="1240" w:bottom="1340" w:left="1600" w:right="200"/>
        </w:sectPr>
      </w:pPr>
    </w:p>
    <w:p>
      <w:pPr>
        <w:pStyle w:val="Heading1"/>
        <w:spacing w:line="240" w:lineRule="auto" w:before="4"/>
        <w:ind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 w:hint="default"/>
        </w:rPr>
        <w:t>2019</w:t>
      </w:r>
      <w:r>
        <w:rPr>
          <w:rFonts w:ascii="Times New Roman" w:hAnsi="Times New Roman" w:cs="Times New Roman" w:eastAsia="Times New Roman" w:hint="default"/>
          <w:spacing w:val="21"/>
        </w:rPr>
        <w:t> </w:t>
      </w:r>
      <w:r>
        <w:rPr/>
        <w:t>年全省职业院校技能大赛（中职组）赛项推荐表</w:t>
      </w:r>
      <w:r>
        <w:rPr>
          <w:b w:val="0"/>
          <w:bCs w:val="0"/>
        </w:rPr>
      </w:r>
    </w:p>
    <w:p>
      <w:pPr>
        <w:tabs>
          <w:tab w:pos="3102" w:val="left" w:leader="none"/>
          <w:tab w:pos="5262" w:val="left" w:leader="none"/>
        </w:tabs>
        <w:spacing w:line="307" w:lineRule="auto" w:before="34"/>
        <w:ind w:left="222" w:right="2961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推荐单位：市教育（教体）局大赛管理部门（公章） 联</w:t>
      </w:r>
      <w:r>
        <w:rPr>
          <w:rFonts w:ascii="宋体" w:hAnsi="宋体" w:cs="宋体" w:eastAsia="宋体" w:hint="default"/>
          <w:spacing w:val="-1"/>
          <w:sz w:val="24"/>
          <w:szCs w:val="24"/>
        </w:rPr>
        <w:t> </w:t>
      </w:r>
      <w:r>
        <w:rPr>
          <w:rFonts w:ascii="宋体" w:hAnsi="宋体" w:cs="宋体" w:eastAsia="宋体" w:hint="default"/>
          <w:sz w:val="24"/>
          <w:szCs w:val="24"/>
        </w:rPr>
        <w:t>系 人：</w:t>
        <w:tab/>
        <w:t>职务：</w:t>
        <w:tab/>
        <w:t>电话：</w: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1102"/>
        <w:gridCol w:w="689"/>
        <w:gridCol w:w="2588"/>
        <w:gridCol w:w="1058"/>
        <w:gridCol w:w="1083"/>
        <w:gridCol w:w="1421"/>
      </w:tblGrid>
      <w:tr>
        <w:trPr>
          <w:trHeight w:val="761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6"/>
              <w:ind w:right="0"/>
              <w:jc w:val="center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序号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6"/>
              <w:ind w:left="2" w:right="0"/>
              <w:jc w:val="center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专业类别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6"/>
              <w:ind w:left="1001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拟设赛项名称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auto" w:before="106"/>
              <w:ind w:left="312" w:right="312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组团 方式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1"/>
              <w:ind w:left="112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推荐赛项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  <w:p>
            <w:pPr>
              <w:pStyle w:val="TableParagraph"/>
              <w:spacing w:line="301" w:lineRule="exact"/>
              <w:ind w:left="112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w w:val="105"/>
                <w:sz w:val="21"/>
                <w:szCs w:val="21"/>
              </w:rPr>
              <w:t>（≤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w w:val="105"/>
                <w:sz w:val="21"/>
                <w:szCs w:val="21"/>
              </w:rPr>
              <w:t>30</w:t>
            </w:r>
            <w:r>
              <w:rPr>
                <w:rFonts w:ascii="微软雅黑" w:hAnsi="微软雅黑" w:cs="微软雅黑" w:eastAsia="微软雅黑" w:hint="default"/>
                <w:b/>
                <w:bCs/>
                <w:w w:val="105"/>
                <w:sz w:val="21"/>
                <w:szCs w:val="21"/>
              </w:rPr>
              <w:t>）</w:t>
            </w:r>
            <w:r>
              <w:rPr>
                <w:rFonts w:ascii="微软雅黑" w:hAnsi="微软雅黑" w:cs="微软雅黑" w:eastAsia="微软雅黑" w:hint="default"/>
                <w:w w:val="105"/>
                <w:sz w:val="21"/>
                <w:szCs w:val="2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6"/>
              <w:ind w:left="439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备</w:t>
            </w:r>
            <w:r>
              <w:rPr>
                <w:rFonts w:ascii="微软雅黑" w:hAnsi="微软雅黑" w:cs="微软雅黑" w:eastAsia="微软雅黑" w:hint="default"/>
                <w:b/>
                <w:bCs/>
                <w:spacing w:val="44"/>
                <w:sz w:val="21"/>
                <w:szCs w:val="21"/>
              </w:rPr>
              <w:t> </w:t>
            </w: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注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土木水利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工程测量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0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2019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年国赛</w:t>
            </w:r>
          </w:p>
          <w:p>
            <w:pPr>
              <w:pStyle w:val="TableParagraph"/>
              <w:spacing w:line="273" w:lineRule="auto" w:before="37"/>
              <w:ind w:left="100" w:right="45" w:hanging="6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和</w:t>
            </w:r>
            <w:r>
              <w:rPr>
                <w:rFonts w:ascii="宋体" w:hAnsi="宋体" w:cs="宋体" w:eastAsia="宋体" w:hint="default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2018</w:t>
            </w:r>
            <w:r>
              <w:rPr>
                <w:rFonts w:ascii="宋体" w:hAnsi="宋体" w:cs="宋体" w:eastAsia="宋体" w:hint="default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pacing w:val="-3"/>
                <w:sz w:val="21"/>
                <w:szCs w:val="21"/>
              </w:rPr>
              <w:t>年省 </w:t>
            </w:r>
            <w:r>
              <w:rPr>
                <w:rFonts w:ascii="宋体" w:hAnsi="宋体" w:cs="宋体" w:eastAsia="宋体" w:hint="default"/>
                <w:spacing w:val="-1"/>
                <w:sz w:val="21"/>
                <w:szCs w:val="21"/>
              </w:rPr>
              <w:t>赛相同赛项：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26</w:t>
            </w:r>
            <w:r>
              <w:rPr>
                <w:rFonts w:ascii="宋体" w:hAnsi="宋体" w:cs="宋体" w:eastAsia="宋体" w:hint="default"/>
                <w:spacing w:val="-51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项</w:t>
            </w:r>
          </w:p>
        </w:tc>
      </w:tr>
      <w:tr>
        <w:trPr>
          <w:trHeight w:val="409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零部件测绘与</w:t>
            </w:r>
            <w:r>
              <w:rPr>
                <w:rFonts w:ascii="宋体" w:hAnsi="宋体" w:cs="宋体" w:eastAsia="宋体" w:hint="default"/>
                <w:spacing w:val="-54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CAD</w:t>
            </w:r>
            <w:r>
              <w:rPr>
                <w:rFonts w:ascii="宋体" w:hAnsi="宋体" w:cs="宋体" w:eastAsia="宋体" w:hint="default"/>
                <w:spacing w:val="-54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成图技术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89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机器人技术应用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机电一体化设备组装与调试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79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数控综合应用技术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1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现代模具制造技术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•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注塑模具技术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液压与气动系统装调与维护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焊接技术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制冷与空调设备组装与调试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89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电气安装与维修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石油化工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工业分析检验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12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0"/>
              <w:ind w:left="12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交通运输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29" w:right="0"/>
              <w:jc w:val="both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汽车</w:t>
            </w:r>
          </w:p>
          <w:p>
            <w:pPr>
              <w:pStyle w:val="TableParagraph"/>
              <w:spacing w:line="273" w:lineRule="auto" w:before="37"/>
              <w:ind w:left="129" w:right="125"/>
              <w:jc w:val="both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运用 与维 修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汽车机电维修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车身修复（钣金）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车身涂装（涂漆）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交通运输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汽车营销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6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分布式光伏系统的装调与运维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网络空间安全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89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网络搭建与应用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计算机检测维修与数据恢复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68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智能家居安装与维护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68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电子电路装调与应用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通信与控制系统集成与维护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医药卫生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护理技能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79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沙盘模拟企业经营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电子商务技能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79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现代物流综合作业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0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旅游服务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酒店服务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4"/>
          <w:pgSz w:w="11910" w:h="16840"/>
          <w:pgMar w:header="1752" w:footer="1146" w:top="2180" w:bottom="1340" w:left="1480" w:right="1480"/>
        </w:sect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1102"/>
        <w:gridCol w:w="689"/>
        <w:gridCol w:w="2588"/>
        <w:gridCol w:w="1058"/>
        <w:gridCol w:w="1083"/>
        <w:gridCol w:w="1421"/>
      </w:tblGrid>
      <w:tr>
        <w:trPr>
          <w:trHeight w:val="40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文化艺术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89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服装设计与工艺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土木水利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建筑装饰技能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 w:hint="default"/>
                <w:sz w:val="28"/>
                <w:szCs w:val="28"/>
              </w:rPr>
            </w:pPr>
          </w:p>
          <w:p>
            <w:pPr>
              <w:pStyle w:val="TableParagraph"/>
              <w:spacing w:line="273" w:lineRule="auto"/>
              <w:ind w:left="151" w:right="153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2019</w:t>
            </w:r>
            <w:r>
              <w:rPr>
                <w:rFonts w:ascii="宋体" w:hAnsi="宋体" w:cs="宋体" w:eastAsia="宋体" w:hint="default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年国赛 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11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项</w:t>
            </w:r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58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新能源汽车检测与维修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虚拟现实（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VR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）制作与应用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农林牧渔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蔬菜嫁接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农林牧渔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农机维修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土木水利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建筑智能化系统安装与调试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电梯维修保养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石油化工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化工生产技术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土木水利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6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建筑设备安装与调控（给排水）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文化艺术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7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艺术专业技能（戏曲表演）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37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文化艺术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82"/>
              <w:ind w:left="129" w:right="125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模特 表演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服装模特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平面模特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会计综合技能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 w:hint="default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51" w:right="153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2018</w:t>
            </w:r>
            <w:r>
              <w:rPr>
                <w:rFonts w:ascii="宋体" w:hAnsi="宋体" w:cs="宋体" w:eastAsia="宋体" w:hint="default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年省赛 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10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项</w:t>
            </w:r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会计信息化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加工制造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00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机械装配技术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旅游服务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烹饪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土木水利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CAD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79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数字影音后期制作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47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工业产品设计与创客实践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583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物联网技术应用与维护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1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互联网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+wifi</w:t>
            </w:r>
            <w:r>
              <w:rPr>
                <w:rFonts w:ascii="宋体" w:hAnsi="宋体" w:cs="宋体" w:eastAsia="宋体" w:hint="default"/>
                <w:spacing w:val="-54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移动互联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7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信息技术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网络布线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191" w:right="0" w:hanging="27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新推</w:t>
            </w:r>
          </w:p>
          <w:p>
            <w:pPr>
              <w:pStyle w:val="TableParagraph"/>
              <w:spacing w:line="240" w:lineRule="auto" w:before="37"/>
              <w:ind w:left="19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荐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left="21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推荐理由</w:t>
            </w:r>
          </w:p>
        </w:tc>
      </w:tr>
      <w:tr>
        <w:trPr>
          <w:trHeight w:val="634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16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新推</w:t>
            </w:r>
          </w:p>
          <w:p>
            <w:pPr>
              <w:pStyle w:val="TableParagraph"/>
              <w:spacing w:line="240" w:lineRule="auto" w:before="37"/>
              <w:ind w:left="16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荐２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left="21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推荐理由</w:t>
            </w:r>
          </w:p>
        </w:tc>
      </w:tr>
      <w:tr>
        <w:trPr>
          <w:trHeight w:val="636" w:hRule="exac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6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新推</w:t>
            </w:r>
          </w:p>
          <w:p>
            <w:pPr>
              <w:pStyle w:val="TableParagraph"/>
              <w:spacing w:line="240" w:lineRule="auto" w:before="37"/>
              <w:ind w:left="16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荐３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left="218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推荐理由</w:t>
            </w:r>
          </w:p>
        </w:tc>
      </w:tr>
    </w:tbl>
    <w:p>
      <w:pPr>
        <w:spacing w:line="376" w:lineRule="exact" w:before="0"/>
        <w:ind w:left="222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微软雅黑" w:hAnsi="微软雅黑" w:cs="微软雅黑" w:eastAsia="微软雅黑" w:hint="default"/>
          <w:b/>
          <w:bCs/>
          <w:sz w:val="24"/>
          <w:szCs w:val="24"/>
        </w:rPr>
        <w:t>填写说明：</w:t>
      </w:r>
      <w:r>
        <w:rPr>
          <w:rFonts w:ascii="宋体" w:hAnsi="宋体" w:cs="宋体" w:eastAsia="宋体" w:hint="default"/>
          <w:sz w:val="24"/>
          <w:szCs w:val="24"/>
        </w:rPr>
        <w:t>新推荐项目应该具备以下条件之一：</w:t>
      </w:r>
    </w:p>
    <w:p>
      <w:pPr>
        <w:spacing w:before="125"/>
        <w:ind w:left="701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1.</w:t>
      </w:r>
      <w:r>
        <w:rPr>
          <w:rFonts w:ascii="宋体" w:hAnsi="宋体" w:cs="宋体" w:eastAsia="宋体" w:hint="default"/>
          <w:sz w:val="24"/>
          <w:szCs w:val="24"/>
        </w:rPr>
        <w:t>举办过省级及以上级别的比赛（含行业赛）；</w:t>
      </w:r>
    </w:p>
    <w:p>
      <w:pPr>
        <w:spacing w:before="154"/>
        <w:ind w:left="701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2.</w:t>
      </w:r>
      <w:r>
        <w:rPr>
          <w:rFonts w:ascii="宋体" w:hAnsi="宋体" w:cs="宋体" w:eastAsia="宋体" w:hint="default"/>
          <w:sz w:val="24"/>
          <w:szCs w:val="24"/>
        </w:rPr>
        <w:t>明年有希望列入国赛的比较成熟的赛项；</w:t>
      </w:r>
    </w:p>
    <w:p>
      <w:pPr>
        <w:spacing w:before="154"/>
        <w:ind w:left="701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3.</w:t>
      </w:r>
      <w:r>
        <w:rPr>
          <w:rFonts w:ascii="宋体" w:hAnsi="宋体" w:cs="宋体" w:eastAsia="宋体" w:hint="default"/>
          <w:sz w:val="24"/>
          <w:szCs w:val="24"/>
        </w:rPr>
        <w:t>全省开设相关专业学校较多的赛项。</w:t>
      </w:r>
    </w:p>
    <w:p>
      <w:pPr>
        <w:spacing w:after="0"/>
        <w:jc w:val="left"/>
        <w:rPr>
          <w:rFonts w:ascii="宋体" w:hAnsi="宋体" w:cs="宋体" w:eastAsia="宋体" w:hint="default"/>
          <w:sz w:val="24"/>
          <w:szCs w:val="24"/>
        </w:rPr>
        <w:sectPr>
          <w:headerReference w:type="default" r:id="rId25"/>
          <w:pgSz w:w="11910" w:h="16840"/>
          <w:pgMar w:header="0" w:footer="1146" w:top="1120" w:bottom="1340" w:left="1480" w:right="1480"/>
        </w:sectPr>
      </w:pPr>
    </w:p>
    <w:p>
      <w:pPr>
        <w:pStyle w:val="Heading1"/>
        <w:spacing w:line="442" w:lineRule="exact"/>
        <w:ind w:left="815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 w:hint="default"/>
        </w:rPr>
        <w:t>2019</w:t>
      </w:r>
      <w:r>
        <w:rPr>
          <w:rFonts w:ascii="Times New Roman" w:hAnsi="Times New Roman" w:cs="Times New Roman" w:eastAsia="Times New Roman" w:hint="default"/>
          <w:spacing w:val="21"/>
        </w:rPr>
        <w:t> </w:t>
      </w:r>
      <w:r>
        <w:rPr/>
        <w:t>年全省职业院校技能大赛（高职组）赛项推荐表</w:t>
      </w:r>
      <w:r>
        <w:rPr>
          <w:b w:val="0"/>
          <w:bCs w:val="0"/>
        </w:rPr>
      </w:r>
    </w:p>
    <w:p>
      <w:pPr>
        <w:spacing w:before="36"/>
        <w:ind w:left="302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推荐单位：院校大赛管理部门（公章）</w:t>
      </w:r>
    </w:p>
    <w:p>
      <w:pPr>
        <w:tabs>
          <w:tab w:pos="3182" w:val="left" w:leader="none"/>
          <w:tab w:pos="5342" w:val="left" w:leader="none"/>
        </w:tabs>
        <w:spacing w:before="86" w:after="45"/>
        <w:ind w:left="302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宋体" w:hAnsi="宋体" w:cs="宋体" w:eastAsia="宋体" w:hint="default"/>
          <w:sz w:val="24"/>
          <w:szCs w:val="24"/>
        </w:rPr>
        <w:t>联</w:t>
      </w:r>
      <w:r>
        <w:rPr>
          <w:rFonts w:ascii="宋体" w:hAnsi="宋体" w:cs="宋体" w:eastAsia="宋体" w:hint="default"/>
          <w:spacing w:val="-1"/>
          <w:sz w:val="24"/>
          <w:szCs w:val="24"/>
        </w:rPr>
        <w:t> </w:t>
      </w:r>
      <w:r>
        <w:rPr>
          <w:rFonts w:ascii="宋体" w:hAnsi="宋体" w:cs="宋体" w:eastAsia="宋体" w:hint="default"/>
          <w:sz w:val="24"/>
          <w:szCs w:val="24"/>
        </w:rPr>
        <w:t>系 人：</w:t>
        <w:tab/>
        <w:t>职务：</w:t>
        <w:tab/>
        <w:t>电话：</w:t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1282"/>
        <w:gridCol w:w="759"/>
        <w:gridCol w:w="2439"/>
        <w:gridCol w:w="1063"/>
        <w:gridCol w:w="1114"/>
        <w:gridCol w:w="1481"/>
      </w:tblGrid>
      <w:tr>
        <w:trPr>
          <w:trHeight w:val="766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序号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专业类别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8"/>
              <w:ind w:left="958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拟设赛项名称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组团方式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 w:before="23"/>
              <w:ind w:left="129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推荐赛项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  <w:p>
            <w:pPr>
              <w:pStyle w:val="TableParagraph"/>
              <w:spacing w:line="301" w:lineRule="exact"/>
              <w:ind w:left="129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w w:val="105"/>
                <w:sz w:val="21"/>
                <w:szCs w:val="21"/>
              </w:rPr>
              <w:t>（≤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w w:val="105"/>
                <w:sz w:val="21"/>
                <w:szCs w:val="21"/>
              </w:rPr>
              <w:t>30</w:t>
            </w:r>
            <w:r>
              <w:rPr>
                <w:rFonts w:ascii="微软雅黑" w:hAnsi="微软雅黑" w:cs="微软雅黑" w:eastAsia="微软雅黑" w:hint="default"/>
                <w:b/>
                <w:bCs/>
                <w:w w:val="105"/>
                <w:sz w:val="21"/>
                <w:szCs w:val="21"/>
              </w:rPr>
              <w:t>）</w:t>
            </w:r>
            <w:r>
              <w:rPr>
                <w:rFonts w:ascii="微软雅黑" w:hAnsi="微软雅黑" w:cs="微软雅黑" w:eastAsia="微软雅黑" w:hint="default"/>
                <w:w w:val="105"/>
                <w:sz w:val="21"/>
                <w:szCs w:val="21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8"/>
              <w:ind w:left="470" w:right="0"/>
              <w:jc w:val="left"/>
              <w:rPr>
                <w:rFonts w:ascii="微软雅黑" w:hAnsi="微软雅黑" w:cs="微软雅黑" w:eastAsia="微软雅黑" w:hint="default"/>
                <w:sz w:val="21"/>
                <w:szCs w:val="21"/>
              </w:rPr>
            </w:pP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备</w:t>
            </w:r>
            <w:r>
              <w:rPr>
                <w:rFonts w:ascii="微软雅黑" w:hAnsi="微软雅黑" w:cs="微软雅黑" w:eastAsia="微软雅黑" w:hint="default"/>
                <w:b/>
                <w:bCs/>
                <w:spacing w:val="44"/>
                <w:sz w:val="21"/>
                <w:szCs w:val="21"/>
              </w:rPr>
              <w:t> </w:t>
            </w:r>
            <w:r>
              <w:rPr>
                <w:rFonts w:ascii="微软雅黑" w:hAnsi="微软雅黑" w:cs="微软雅黑" w:eastAsia="微软雅黑" w:hint="default"/>
                <w:b/>
                <w:bCs/>
                <w:sz w:val="21"/>
                <w:szCs w:val="21"/>
              </w:rPr>
              <w:t>注</w:t>
            </w:r>
            <w:r>
              <w:rPr>
                <w:rFonts w:ascii="微软雅黑" w:hAnsi="微软雅黑" w:cs="微软雅黑" w:eastAsia="微软雅黑" w:hint="default"/>
                <w:sz w:val="21"/>
                <w:szCs w:val="21"/>
              </w:rPr>
            </w:r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土木建筑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96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建筑工程识图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2019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年国赛</w:t>
            </w:r>
          </w:p>
          <w:p>
            <w:pPr>
              <w:pStyle w:val="TableParagraph"/>
              <w:spacing w:line="273" w:lineRule="auto" w:before="37"/>
              <w:ind w:left="105" w:right="101" w:hanging="3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和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2018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pacing w:val="-3"/>
                <w:sz w:val="21"/>
                <w:szCs w:val="21"/>
              </w:rPr>
              <w:t>年省 </w:t>
            </w:r>
            <w:r>
              <w:rPr>
                <w:rFonts w:ascii="宋体" w:hAnsi="宋体" w:cs="宋体" w:eastAsia="宋体" w:hint="default"/>
                <w:spacing w:val="-1"/>
                <w:sz w:val="21"/>
                <w:szCs w:val="21"/>
              </w:rPr>
              <w:t>赛相同赛项：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24</w:t>
            </w:r>
            <w:r>
              <w:rPr>
                <w:rFonts w:ascii="宋体" w:hAnsi="宋体" w:cs="宋体" w:eastAsia="宋体" w:hint="default"/>
                <w:spacing w:val="-51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项</w:t>
            </w:r>
          </w:p>
        </w:tc>
      </w:tr>
      <w:tr>
        <w:trPr>
          <w:trHeight w:val="40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29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工业产品数字化设计与制造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2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现代电气控制系统安装与调试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4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工业机器人技术应用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85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汽车检测与维修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生物与化工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96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化工生产技术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生物与化工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96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工业分析检验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轻工纺织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85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服装设计与工艺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交通运输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239" w:right="0"/>
              <w:jc w:val="left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轨道交通信号控制系统设计与应用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4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嵌入式技术应用开发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85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物联网技术应用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85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计算机网络应用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29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虚拟现实（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VR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）设计与制作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4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信息安全管理与评估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43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移动互联网应用软件开发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751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云计算技术与应用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医药卫生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护理技能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会计技能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38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互联网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+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国际贸易综合技能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96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电子商务技能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25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智慧物流作业方案设计与实施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旅游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导游服务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教育与体育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54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学前教育专业教育技能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24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教育与体育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8"/>
              <w:ind w:left="163" w:right="161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英语 口语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英语组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非英语组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农林牧渔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艺术插花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2019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年国赛</w:t>
            </w:r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农林牧渔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46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园林景观设计与施工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6"/>
          <w:pgSz w:w="11910" w:h="16840"/>
          <w:pgMar w:header="1752" w:footer="1146" w:top="2180" w:bottom="1340" w:left="1400" w:right="1380"/>
        </w:sect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1282"/>
        <w:gridCol w:w="3198"/>
        <w:gridCol w:w="1063"/>
        <w:gridCol w:w="1114"/>
        <w:gridCol w:w="1481"/>
      </w:tblGrid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土木建筑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建筑装饰技术应用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1"/>
              <w:ind w:left="184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21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项</w:t>
            </w:r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水利大类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水环境监测与治理技术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数控机床装调与技术改造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4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模具数字化设计与制造工艺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制造单元智能化改造与集成技术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智能电梯装调与维护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集成电路开发及应用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8"/>
              <w:ind w:right="3"/>
              <w:jc w:val="center"/>
              <w:rPr>
                <w:rFonts w:ascii="宋体" w:hAnsi="宋体" w:cs="宋体" w:eastAsia="宋体" w:hint="default"/>
                <w:sz w:val="18"/>
                <w:szCs w:val="18"/>
              </w:rPr>
            </w:pPr>
            <w:r>
              <w:rPr>
                <w:rFonts w:ascii="宋体" w:hAnsi="宋体" w:cs="宋体" w:eastAsia="宋体" w:hint="default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4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光伏电子工程的设计与实施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软件测试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大数据技术与应用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4G</w:t>
            </w:r>
            <w:r>
              <w:rPr>
                <w:rFonts w:ascii="宋体" w:hAnsi="宋体" w:cs="宋体" w:eastAsia="宋体" w:hint="default"/>
                <w:spacing w:val="-54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全网建设技术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关务技能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财经商贸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市场营销技能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4"/>
              <w:ind w:left="2" w:right="0"/>
              <w:jc w:val="center"/>
              <w:rPr>
                <w:rFonts w:ascii="宋体" w:hAnsi="宋体" w:cs="宋体" w:eastAsia="宋体" w:hint="default"/>
                <w:sz w:val="15"/>
                <w:szCs w:val="15"/>
              </w:rPr>
            </w:pPr>
            <w:r>
              <w:rPr>
                <w:rFonts w:ascii="宋体" w:hAnsi="宋体" w:cs="宋体" w:eastAsia="宋体" w:hint="default"/>
                <w:sz w:val="15"/>
                <w:szCs w:val="15"/>
              </w:rPr>
              <w:t>资源环境与安全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6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珠宝玉石鉴定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交通运输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4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飞机发动机拆装调试与维修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医药卫生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中药传统技能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旅游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烹饪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文化艺术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4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艺术专业技能（声乐表演）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个人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交通运输类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汽车营销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 w:hint="default"/>
                <w:sz w:val="28"/>
                <w:szCs w:val="28"/>
              </w:rPr>
            </w:pPr>
          </w:p>
          <w:p>
            <w:pPr>
              <w:pStyle w:val="TableParagraph"/>
              <w:spacing w:line="408" w:lineRule="auto"/>
              <w:ind w:left="131" w:right="131" w:firstLine="52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2018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年省赛 赛项：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9</w:t>
            </w:r>
            <w:r>
              <w:rPr>
                <w:rFonts w:ascii="宋体" w:hAnsi="宋体" w:cs="宋体" w:eastAsia="宋体" w:hint="default"/>
                <w:spacing w:val="-50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pacing w:val="-3"/>
                <w:sz w:val="21"/>
                <w:szCs w:val="21"/>
              </w:rPr>
              <w:t>项。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</w:r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电子产品设计及制作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电子信息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HTML5</w:t>
            </w:r>
            <w:r>
              <w:rPr>
                <w:rFonts w:ascii="宋体" w:hAnsi="宋体" w:cs="宋体" w:eastAsia="宋体" w:hint="default"/>
                <w:spacing w:val="-50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交互融媒体内容设计与制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旅游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现代酒店服务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农林牧渔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农产品质量安全检测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机电一体化项目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新能源汽车技术与服务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装备制造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复杂部件数控多轴联动加工技术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资源环境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工程测量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2"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团体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6"/>
              <w:ind w:left="191" w:right="161" w:hanging="27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新推 荐</w:t>
            </w:r>
            <w:r>
              <w:rPr>
                <w:rFonts w:ascii="宋体" w:hAnsi="宋体" w:cs="宋体" w:eastAsia="宋体" w:hint="default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 w:hint="default"/>
                <w:sz w:val="21"/>
                <w:szCs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6"/>
              <w:ind w:left="13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推荐学校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6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推荐理由</w:t>
            </w:r>
          </w:p>
        </w:tc>
      </w:tr>
      <w:tr>
        <w:trPr>
          <w:trHeight w:val="718" w:hRule="exac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22"/>
              <w:ind w:left="165" w:right="161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新推 荐２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推荐学校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 w:hint="default"/>
                <w:sz w:val="21"/>
                <w:szCs w:val="21"/>
              </w:rPr>
            </w:pPr>
            <w:r>
              <w:rPr>
                <w:rFonts w:ascii="宋体" w:hAnsi="宋体" w:cs="宋体" w:eastAsia="宋体" w:hint="default"/>
                <w:sz w:val="21"/>
                <w:szCs w:val="21"/>
              </w:rPr>
              <w:t>推荐理由</w:t>
            </w:r>
          </w:p>
        </w:tc>
      </w:tr>
    </w:tbl>
    <w:p>
      <w:pPr>
        <w:spacing w:line="376" w:lineRule="exact" w:before="0"/>
        <w:ind w:left="302" w:right="0" w:firstLine="0"/>
        <w:jc w:val="left"/>
        <w:rPr>
          <w:rFonts w:ascii="宋体" w:hAnsi="宋体" w:cs="宋体" w:eastAsia="宋体" w:hint="default"/>
          <w:sz w:val="24"/>
          <w:szCs w:val="24"/>
        </w:rPr>
      </w:pPr>
      <w:r>
        <w:rPr>
          <w:rFonts w:ascii="微软雅黑" w:hAnsi="微软雅黑" w:cs="微软雅黑" w:eastAsia="微软雅黑" w:hint="default"/>
          <w:b/>
          <w:bCs/>
          <w:sz w:val="24"/>
          <w:szCs w:val="24"/>
        </w:rPr>
        <w:t>填写说明：</w:t>
      </w:r>
      <w:r>
        <w:rPr>
          <w:rFonts w:ascii="宋体" w:hAnsi="宋体" w:cs="宋体" w:eastAsia="宋体" w:hint="default"/>
          <w:sz w:val="24"/>
          <w:szCs w:val="24"/>
        </w:rPr>
        <w:t>同附件</w:t>
      </w:r>
      <w:r>
        <w:rPr>
          <w:rFonts w:ascii="宋体" w:hAnsi="宋体" w:cs="宋体" w:eastAsia="宋体" w:hint="default"/>
          <w:spacing w:val="-55"/>
          <w:sz w:val="24"/>
          <w:szCs w:val="24"/>
        </w:rPr>
        <w:t> </w:t>
      </w:r>
      <w:r>
        <w:rPr>
          <w:rFonts w:ascii="宋体" w:hAnsi="宋体" w:cs="宋体" w:eastAsia="宋体" w:hint="default"/>
          <w:sz w:val="24"/>
          <w:szCs w:val="24"/>
        </w:rPr>
        <w:t>1</w:t>
      </w:r>
      <w:r>
        <w:rPr>
          <w:rFonts w:ascii="宋体" w:hAnsi="宋体" w:cs="宋体" w:eastAsia="宋体" w:hint="default"/>
          <w:sz w:val="24"/>
          <w:szCs w:val="24"/>
        </w:rPr>
        <w:t>。</w:t>
      </w:r>
    </w:p>
    <w:sectPr>
      <w:headerReference w:type="default" r:id="rId27"/>
      <w:pgSz w:w="11910" w:h="16840"/>
      <w:pgMar w:header="0" w:footer="1146" w:top="1120" w:bottom="1340" w:left="14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771.637939pt;width:8.5pt;height:11pt;mso-position-horizontal-relative:page;mso-position-vertical-relative:page;z-index:-5344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4.103996pt;margin-top:92.34436pt;width:46.1pt;height:18pt;mso-position-horizontal-relative:page;mso-position-vertical-relative:page;z-index:-53416" type="#_x0000_t202" filled="false" stroked="false">
          <v:textbox inset="0,0,0,0">
            <w:txbxContent>
              <w:p>
                <w:pPr>
                  <w:pStyle w:val="BodyText"/>
                  <w:spacing w:line="339" w:lineRule="exact"/>
                  <w:ind w:left="20" w:right="0"/>
                  <w:jc w:val="left"/>
                  <w:rPr>
                    <w:rFonts w:ascii="宋体" w:hAnsi="宋体" w:cs="宋体" w:eastAsia="宋体" w:hint="default"/>
                  </w:rPr>
                </w:pPr>
                <w:r>
                  <w:rPr/>
                  <w:t>附件</w:t>
                </w:r>
                <w:r>
                  <w:rPr>
                    <w:spacing w:val="-79"/>
                  </w:rPr>
                  <w:t> </w:t>
                </w:r>
                <w:r>
                  <w:rPr>
                    <w:rFonts w:ascii="宋体" w:hAnsi="宋体" w:cs="宋体" w:eastAsia="宋体" w:hint="default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4.103996pt;margin-top:86.584358pt;width:46.1pt;height:18pt;mso-position-horizontal-relative:page;mso-position-vertical-relative:page;z-index:-53392" type="#_x0000_t202" filled="false" stroked="false">
          <v:textbox inset="0,0,0,0">
            <w:txbxContent>
              <w:p>
                <w:pPr>
                  <w:pStyle w:val="BodyText"/>
                  <w:spacing w:line="339" w:lineRule="exact"/>
                  <w:ind w:left="20" w:right="0"/>
                  <w:jc w:val="left"/>
                  <w:rPr>
                    <w:rFonts w:ascii="宋体" w:hAnsi="宋体" w:cs="宋体" w:eastAsia="宋体" w:hint="default"/>
                  </w:rPr>
                </w:pPr>
                <w:r>
                  <w:rPr/>
                  <w:t>附件</w:t>
                </w:r>
                <w:r>
                  <w:rPr>
                    <w:spacing w:val="-79"/>
                  </w:rPr>
                  <w:t> </w:t>
                </w:r>
                <w:r>
                  <w:rPr>
                    <w:rFonts w:ascii="宋体" w:hAnsi="宋体" w:cs="宋体" w:eastAsia="宋体" w:hint="default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宋体" w:hAnsi="宋体" w:eastAsia="宋体"/>
      <w:sz w:val="32"/>
      <w:szCs w:val="32"/>
    </w:rPr>
  </w:style>
  <w:style w:styleId="Heading1" w:type="paragraph">
    <w:name w:val="Heading 1"/>
    <w:basedOn w:val="Normal"/>
    <w:uiPriority w:val="1"/>
    <w:qFormat/>
    <w:pPr>
      <w:ind w:left="735"/>
      <w:outlineLvl w:val="1"/>
    </w:pPr>
    <w:rPr>
      <w:rFonts w:ascii="微软雅黑" w:hAnsi="微软雅黑" w:eastAsia="微软雅黑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2019-06-20T15:53:11Z</dcterms:created>
  <dcterms:modified xsi:type="dcterms:W3CDTF">2019-06-20T15:53:11Z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